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79646" w:themeColor="accent6"/>
  <w:body>
    <w:p w:rsidR="00603EE1" w:rsidRDefault="00603EE1" w:rsidP="000F63F8">
      <w:pPr>
        <w:jc w:val="center"/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noProof/>
          <w:sz w:val="20"/>
          <w:szCs w:val="20"/>
        </w:rPr>
        <w:drawing>
          <wp:inline distT="0" distB="0" distL="0" distR="0" wp14:anchorId="52D74ED8" wp14:editId="28F8A563">
            <wp:extent cx="3187700" cy="655906"/>
            <wp:effectExtent l="0" t="0" r="0" b="0"/>
            <wp:docPr id="1" name="Picture 4" descr="Description: Description: image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Description: image003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0" cy="655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F8" w:rsidRPr="000F63F8" w:rsidRDefault="000F63F8" w:rsidP="000F63F8">
      <w:pPr>
        <w:jc w:val="center"/>
        <w:rPr>
          <w:rFonts w:asciiTheme="minorHAnsi" w:hAnsiTheme="minorHAnsi"/>
          <w:sz w:val="20"/>
          <w:szCs w:val="20"/>
        </w:rPr>
      </w:pPr>
    </w:p>
    <w:p w:rsidR="00603EE1" w:rsidRPr="000F63F8" w:rsidRDefault="00603EE1" w:rsidP="00603EE1">
      <w:pPr>
        <w:jc w:val="center"/>
        <w:rPr>
          <w:rFonts w:asciiTheme="minorHAnsi" w:hAnsiTheme="minorHAnsi"/>
          <w:b/>
          <w:bCs/>
          <w:sz w:val="40"/>
          <w:szCs w:val="40"/>
        </w:rPr>
      </w:pPr>
      <w:r w:rsidRPr="000F63F8">
        <w:rPr>
          <w:rFonts w:asciiTheme="minorHAnsi" w:hAnsiTheme="minorHAnsi"/>
          <w:b/>
          <w:bCs/>
          <w:sz w:val="40"/>
          <w:szCs w:val="40"/>
        </w:rPr>
        <w:t>Marriage Equality, Relationship Recognition and Non-Discrimination: Securing Equality and Rights?</w:t>
      </w:r>
    </w:p>
    <w:p w:rsidR="00603EE1" w:rsidRPr="000F63F8" w:rsidRDefault="00603EE1" w:rsidP="00603EE1">
      <w:pPr>
        <w:jc w:val="center"/>
        <w:rPr>
          <w:rFonts w:asciiTheme="minorHAnsi" w:hAnsiTheme="minorHAnsi"/>
          <w:b/>
          <w:bCs/>
          <w:sz w:val="24"/>
          <w:szCs w:val="24"/>
        </w:rPr>
      </w:pPr>
      <w:r w:rsidRPr="000F63F8">
        <w:rPr>
          <w:rFonts w:asciiTheme="minorHAnsi" w:hAnsiTheme="minorHAnsi"/>
          <w:b/>
          <w:bCs/>
          <w:sz w:val="24"/>
          <w:szCs w:val="24"/>
        </w:rPr>
        <w:t>One day conference</w:t>
      </w:r>
      <w:r w:rsidR="00F037F0">
        <w:rPr>
          <w:rFonts w:asciiTheme="minorHAnsi" w:hAnsiTheme="minorHAnsi"/>
          <w:b/>
          <w:bCs/>
          <w:sz w:val="24"/>
          <w:szCs w:val="24"/>
        </w:rPr>
        <w:t>, Faculty of Law, University College Cork</w:t>
      </w:r>
      <w:bookmarkStart w:id="0" w:name="_GoBack"/>
      <w:bookmarkEnd w:id="0"/>
    </w:p>
    <w:p w:rsidR="00603EE1" w:rsidRPr="000F63F8" w:rsidRDefault="00603EE1" w:rsidP="00603EE1">
      <w:pPr>
        <w:jc w:val="center"/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>March 28</w:t>
      </w:r>
      <w:r w:rsidRPr="000F63F8">
        <w:rPr>
          <w:rFonts w:asciiTheme="minorHAnsi" w:hAnsiTheme="minorHAnsi"/>
          <w:sz w:val="20"/>
          <w:szCs w:val="20"/>
          <w:vertAlign w:val="superscript"/>
        </w:rPr>
        <w:t>th</w:t>
      </w:r>
      <w:r w:rsidR="000F63F8">
        <w:rPr>
          <w:rFonts w:asciiTheme="minorHAnsi" w:hAnsiTheme="minorHAnsi"/>
          <w:sz w:val="20"/>
          <w:szCs w:val="20"/>
        </w:rPr>
        <w:t xml:space="preserve"> 2014, 11.00 – 5.15</w:t>
      </w:r>
      <w:r w:rsidRPr="000F63F8">
        <w:rPr>
          <w:rFonts w:asciiTheme="minorHAnsi" w:hAnsiTheme="minorHAnsi"/>
          <w:sz w:val="20"/>
          <w:szCs w:val="20"/>
        </w:rPr>
        <w:t>pm</w:t>
      </w:r>
    </w:p>
    <w:p w:rsidR="00B96431" w:rsidRPr="000F63F8" w:rsidRDefault="00B96431" w:rsidP="00603EE1">
      <w:pPr>
        <w:rPr>
          <w:rFonts w:asciiTheme="minorHAnsi" w:hAnsiTheme="minorHAnsi"/>
          <w:b/>
          <w:bCs/>
          <w:sz w:val="20"/>
          <w:szCs w:val="20"/>
          <w:u w:val="single"/>
        </w:rPr>
      </w:pPr>
      <w:r w:rsidRPr="000F63F8">
        <w:rPr>
          <w:rFonts w:asciiTheme="minorHAnsi" w:hAnsiTheme="minorHAnsi"/>
          <w:b/>
          <w:bCs/>
          <w:sz w:val="20"/>
          <w:szCs w:val="20"/>
          <w:u w:val="single"/>
        </w:rPr>
        <w:t xml:space="preserve">Programme </w:t>
      </w:r>
    </w:p>
    <w:p w:rsidR="00B96431" w:rsidRPr="000F63F8" w:rsidRDefault="00B96431" w:rsidP="00603EE1">
      <w:pPr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  <w:u w:val="single"/>
        </w:rPr>
        <w:t xml:space="preserve">Chair </w:t>
      </w:r>
      <w:r w:rsidRPr="000F63F8">
        <w:rPr>
          <w:rFonts w:asciiTheme="minorHAnsi" w:hAnsiTheme="minorHAnsi"/>
          <w:b/>
          <w:bCs/>
          <w:sz w:val="20"/>
          <w:szCs w:val="20"/>
        </w:rPr>
        <w:t xml:space="preserve">Hon Justice Mr John </w:t>
      </w:r>
      <w:proofErr w:type="spellStart"/>
      <w:r w:rsidRPr="000F63F8">
        <w:rPr>
          <w:rFonts w:asciiTheme="minorHAnsi" w:hAnsiTheme="minorHAnsi"/>
          <w:b/>
          <w:bCs/>
          <w:sz w:val="20"/>
          <w:szCs w:val="20"/>
        </w:rPr>
        <w:t>Hedigan</w:t>
      </w:r>
      <w:proofErr w:type="spellEnd"/>
      <w:r w:rsidRPr="000F63F8">
        <w:rPr>
          <w:rFonts w:asciiTheme="minorHAnsi" w:hAnsiTheme="minorHAnsi"/>
          <w:b/>
          <w:bCs/>
          <w:sz w:val="20"/>
          <w:szCs w:val="20"/>
        </w:rPr>
        <w:t xml:space="preserve"> (High Court) (afternoon session)</w:t>
      </w:r>
    </w:p>
    <w:p w:rsidR="00B96431" w:rsidRPr="000F63F8" w:rsidRDefault="00B96431" w:rsidP="00603EE1">
      <w:pPr>
        <w:rPr>
          <w:rFonts w:asciiTheme="minorHAnsi" w:hAnsiTheme="minorHAnsi"/>
          <w:b/>
          <w:bCs/>
          <w:sz w:val="20"/>
          <w:szCs w:val="20"/>
        </w:rPr>
      </w:pPr>
    </w:p>
    <w:p w:rsidR="00B96431" w:rsidRPr="000F63F8" w:rsidRDefault="00B96431" w:rsidP="00603EE1">
      <w:pPr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 xml:space="preserve">10.30 am – 11.00 </w:t>
      </w:r>
      <w:proofErr w:type="gramStart"/>
      <w:r w:rsidRPr="000F63F8">
        <w:rPr>
          <w:rFonts w:asciiTheme="minorHAnsi" w:hAnsiTheme="minorHAnsi"/>
          <w:b/>
          <w:bCs/>
          <w:sz w:val="20"/>
          <w:szCs w:val="20"/>
        </w:rPr>
        <w:t>Registration</w:t>
      </w:r>
      <w:proofErr w:type="gramEnd"/>
    </w:p>
    <w:p w:rsidR="00B96431" w:rsidRPr="000F63F8" w:rsidRDefault="00B96431" w:rsidP="00603EE1">
      <w:pPr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 xml:space="preserve">11.00am – 11.05am Welcome Professor </w:t>
      </w:r>
      <w:proofErr w:type="spellStart"/>
      <w:r w:rsidRPr="000F63F8">
        <w:rPr>
          <w:rFonts w:asciiTheme="minorHAnsi" w:hAnsiTheme="minorHAnsi"/>
          <w:b/>
          <w:bCs/>
          <w:sz w:val="20"/>
          <w:szCs w:val="20"/>
        </w:rPr>
        <w:t>Siobhán</w:t>
      </w:r>
      <w:proofErr w:type="spellEnd"/>
      <w:r w:rsidRPr="000F63F8">
        <w:rPr>
          <w:rFonts w:asciiTheme="minorHAnsi" w:hAnsiTheme="minorHAnsi"/>
          <w:b/>
          <w:bCs/>
          <w:sz w:val="20"/>
          <w:szCs w:val="20"/>
        </w:rPr>
        <w:t xml:space="preserve"> Mullally, Director, CCJHR</w:t>
      </w:r>
    </w:p>
    <w:p w:rsidR="00B96431" w:rsidRPr="000F63F8" w:rsidRDefault="00B96431" w:rsidP="00603EE1">
      <w:pPr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>11.05</w:t>
      </w:r>
      <w:proofErr w:type="gramStart"/>
      <w:r w:rsidRPr="000F63F8">
        <w:rPr>
          <w:rFonts w:asciiTheme="minorHAnsi" w:hAnsiTheme="minorHAnsi"/>
          <w:b/>
          <w:bCs/>
          <w:sz w:val="20"/>
          <w:szCs w:val="20"/>
        </w:rPr>
        <w:t>am-</w:t>
      </w:r>
      <w:proofErr w:type="gramEnd"/>
      <w:r w:rsidRPr="000F63F8">
        <w:rPr>
          <w:rFonts w:asciiTheme="minorHAnsi" w:hAnsiTheme="minorHAnsi"/>
          <w:b/>
          <w:bCs/>
          <w:sz w:val="20"/>
          <w:szCs w:val="20"/>
        </w:rPr>
        <w:t>11.15am Opening Remarks, Lord Mayor of Cork, Cllr Catherine Clancy</w:t>
      </w:r>
    </w:p>
    <w:p w:rsidR="00B96431" w:rsidRPr="000F63F8" w:rsidRDefault="00B96431" w:rsidP="00B96431">
      <w:pPr>
        <w:rPr>
          <w:rFonts w:asciiTheme="minorHAnsi" w:hAnsiTheme="minorHAnsi"/>
          <w:b/>
          <w:bCs/>
          <w:sz w:val="20"/>
          <w:szCs w:val="20"/>
        </w:rPr>
      </w:pPr>
    </w:p>
    <w:p w:rsidR="00B96431" w:rsidRPr="000F63F8" w:rsidRDefault="00B96431" w:rsidP="00B96431">
      <w:pPr>
        <w:rPr>
          <w:rFonts w:asciiTheme="minorHAnsi" w:hAnsiTheme="minorHAnsi"/>
          <w:b/>
          <w:sz w:val="20"/>
          <w:szCs w:val="20"/>
          <w:u w:val="single"/>
        </w:rPr>
      </w:pPr>
      <w:proofErr w:type="gramStart"/>
      <w:r w:rsidRPr="000F63F8">
        <w:rPr>
          <w:rFonts w:asciiTheme="minorHAnsi" w:hAnsiTheme="minorHAnsi"/>
          <w:b/>
          <w:bCs/>
          <w:sz w:val="20"/>
          <w:szCs w:val="20"/>
          <w:u w:val="single"/>
        </w:rPr>
        <w:t>11.15  -</w:t>
      </w:r>
      <w:proofErr w:type="gramEnd"/>
      <w:r w:rsidRPr="000F63F8">
        <w:rPr>
          <w:rFonts w:asciiTheme="minorHAnsi" w:hAnsiTheme="minorHAnsi"/>
          <w:b/>
          <w:bCs/>
          <w:sz w:val="20"/>
          <w:szCs w:val="20"/>
          <w:u w:val="single"/>
        </w:rPr>
        <w:t xml:space="preserve"> 12.00 </w:t>
      </w:r>
      <w:r w:rsidRPr="000F63F8">
        <w:rPr>
          <w:rFonts w:asciiTheme="minorHAnsi" w:hAnsiTheme="minorHAnsi"/>
          <w:b/>
          <w:sz w:val="20"/>
          <w:szCs w:val="20"/>
          <w:u w:val="single"/>
        </w:rPr>
        <w:t xml:space="preserve">Professor Robert </w:t>
      </w:r>
      <w:proofErr w:type="spellStart"/>
      <w:r w:rsidRPr="000F63F8">
        <w:rPr>
          <w:rFonts w:asciiTheme="minorHAnsi" w:hAnsiTheme="minorHAnsi"/>
          <w:b/>
          <w:sz w:val="20"/>
          <w:szCs w:val="20"/>
          <w:u w:val="single"/>
        </w:rPr>
        <w:t>Wintemute</w:t>
      </w:r>
      <w:proofErr w:type="spellEnd"/>
      <w:r w:rsidRPr="000F63F8">
        <w:rPr>
          <w:rFonts w:asciiTheme="minorHAnsi" w:hAnsiTheme="minorHAnsi"/>
          <w:b/>
          <w:sz w:val="20"/>
          <w:szCs w:val="20"/>
          <w:u w:val="single"/>
        </w:rPr>
        <w:t>, School of Law, King’s College London (Keynote address)</w:t>
      </w:r>
      <w:r w:rsidR="000F63F8">
        <w:rPr>
          <w:rFonts w:asciiTheme="minorHAnsi" w:hAnsiTheme="minorHAnsi"/>
          <w:b/>
          <w:sz w:val="20"/>
          <w:szCs w:val="20"/>
          <w:u w:val="single"/>
        </w:rPr>
        <w:t xml:space="preserve"> </w:t>
      </w:r>
    </w:p>
    <w:p w:rsidR="00B96431" w:rsidRPr="000F63F8" w:rsidRDefault="00B96431" w:rsidP="00B96431">
      <w:pPr>
        <w:ind w:left="1440"/>
        <w:rPr>
          <w:rFonts w:asciiTheme="minorHAnsi" w:hAnsiTheme="minorHAnsi"/>
          <w:i/>
          <w:sz w:val="20"/>
          <w:szCs w:val="20"/>
          <w:lang w:val="en-GB"/>
        </w:rPr>
      </w:pPr>
      <w:r w:rsidRPr="000F63F8">
        <w:rPr>
          <w:rFonts w:asciiTheme="minorHAnsi" w:hAnsiTheme="minorHAnsi"/>
          <w:i/>
          <w:sz w:val="20"/>
          <w:szCs w:val="20"/>
          <w:lang w:val="en-GB"/>
        </w:rPr>
        <w:t>“Marriage Equality in Ireland:  The International Trend and the New Law in England and Wales”</w:t>
      </w:r>
    </w:p>
    <w:p w:rsidR="004B0B3E" w:rsidRPr="000F63F8" w:rsidRDefault="00B96431" w:rsidP="004B0B3E">
      <w:pPr>
        <w:rPr>
          <w:rFonts w:asciiTheme="minorHAnsi" w:hAnsiTheme="minorHAnsi"/>
          <w:b/>
          <w:bCs/>
          <w:sz w:val="20"/>
          <w:szCs w:val="20"/>
          <w:u w:val="single"/>
        </w:rPr>
      </w:pPr>
      <w:r w:rsidRPr="000F63F8">
        <w:rPr>
          <w:rFonts w:asciiTheme="minorHAnsi" w:hAnsiTheme="minorHAnsi"/>
          <w:b/>
          <w:bCs/>
          <w:sz w:val="20"/>
          <w:szCs w:val="20"/>
          <w:u w:val="single"/>
        </w:rPr>
        <w:t>12.</w:t>
      </w:r>
      <w:r w:rsidR="004B0B3E" w:rsidRPr="000F63F8">
        <w:rPr>
          <w:rFonts w:asciiTheme="minorHAnsi" w:hAnsiTheme="minorHAnsi"/>
          <w:b/>
          <w:bCs/>
          <w:sz w:val="20"/>
          <w:szCs w:val="20"/>
          <w:u w:val="single"/>
        </w:rPr>
        <w:t>00</w:t>
      </w:r>
      <w:r w:rsidRPr="000F63F8">
        <w:rPr>
          <w:rFonts w:asciiTheme="minorHAnsi" w:hAnsiTheme="minorHAnsi"/>
          <w:b/>
          <w:bCs/>
          <w:sz w:val="20"/>
          <w:szCs w:val="20"/>
          <w:u w:val="single"/>
        </w:rPr>
        <w:t xml:space="preserve">- </w:t>
      </w:r>
      <w:proofErr w:type="gramStart"/>
      <w:r w:rsidRPr="000F63F8">
        <w:rPr>
          <w:rFonts w:asciiTheme="minorHAnsi" w:hAnsiTheme="minorHAnsi"/>
          <w:b/>
          <w:bCs/>
          <w:sz w:val="20"/>
          <w:szCs w:val="20"/>
          <w:u w:val="single"/>
        </w:rPr>
        <w:t>1</w:t>
      </w:r>
      <w:r w:rsidR="000F63F8" w:rsidRPr="000F63F8">
        <w:rPr>
          <w:rFonts w:asciiTheme="minorHAnsi" w:hAnsiTheme="minorHAnsi"/>
          <w:b/>
          <w:bCs/>
          <w:sz w:val="20"/>
          <w:szCs w:val="20"/>
          <w:u w:val="single"/>
        </w:rPr>
        <w:t>.00</w:t>
      </w:r>
      <w:r w:rsidR="004B0B3E" w:rsidRPr="000F63F8">
        <w:rPr>
          <w:rFonts w:asciiTheme="minorHAnsi" w:hAnsiTheme="minorHAnsi"/>
          <w:b/>
          <w:bCs/>
          <w:sz w:val="20"/>
          <w:szCs w:val="20"/>
          <w:u w:val="single"/>
        </w:rPr>
        <w:t xml:space="preserve">  Panel</w:t>
      </w:r>
      <w:proofErr w:type="gramEnd"/>
      <w:r w:rsidR="004B0B3E" w:rsidRPr="000F63F8">
        <w:rPr>
          <w:rFonts w:asciiTheme="minorHAnsi" w:hAnsiTheme="minorHAnsi"/>
          <w:b/>
          <w:bCs/>
          <w:sz w:val="20"/>
          <w:szCs w:val="20"/>
          <w:u w:val="single"/>
        </w:rPr>
        <w:t xml:space="preserve"> 1</w:t>
      </w:r>
    </w:p>
    <w:p w:rsidR="004B0B3E" w:rsidRPr="000F63F8" w:rsidRDefault="004B0B3E" w:rsidP="000F63F8">
      <w:pPr>
        <w:ind w:left="720"/>
        <w:rPr>
          <w:rFonts w:asciiTheme="minorHAnsi" w:hAnsiTheme="minorHAnsi"/>
          <w:i/>
          <w:sz w:val="20"/>
          <w:szCs w:val="20"/>
        </w:rPr>
      </w:pPr>
      <w:r w:rsidRPr="000F63F8">
        <w:rPr>
          <w:rFonts w:asciiTheme="minorHAnsi" w:hAnsiTheme="minorHAnsi"/>
          <w:bCs/>
          <w:sz w:val="20"/>
          <w:szCs w:val="20"/>
        </w:rPr>
        <w:t>Mr</w:t>
      </w:r>
      <w:r w:rsidR="00B96431" w:rsidRPr="000F63F8">
        <w:rPr>
          <w:rFonts w:asciiTheme="minorHAnsi" w:hAnsiTheme="minorHAnsi"/>
          <w:b/>
          <w:bCs/>
          <w:sz w:val="20"/>
          <w:szCs w:val="20"/>
        </w:rPr>
        <w:t xml:space="preserve"> </w:t>
      </w:r>
      <w:r w:rsidRPr="000F63F8">
        <w:rPr>
          <w:rFonts w:asciiTheme="minorHAnsi" w:hAnsiTheme="minorHAnsi"/>
          <w:sz w:val="20"/>
          <w:szCs w:val="20"/>
        </w:rPr>
        <w:t>Kieran Rose, Gay Lesbian Equality Network (GLEN) and Member Designate of the Irish Human Rights and Equality Commission</w:t>
      </w:r>
      <w:r w:rsidR="000F63F8">
        <w:rPr>
          <w:rFonts w:asciiTheme="minorHAnsi" w:hAnsiTheme="minorHAnsi"/>
          <w:sz w:val="20"/>
          <w:szCs w:val="20"/>
        </w:rPr>
        <w:t xml:space="preserve">, </w:t>
      </w:r>
      <w:r w:rsidRPr="000F63F8">
        <w:rPr>
          <w:rFonts w:asciiTheme="minorHAnsi" w:hAnsiTheme="minorHAnsi"/>
          <w:i/>
          <w:sz w:val="20"/>
          <w:szCs w:val="20"/>
        </w:rPr>
        <w:t>“The Remarkable Journey towards Equality and Civil Marriage for Lesbian and Gay People in Ireland”</w:t>
      </w:r>
    </w:p>
    <w:p w:rsidR="00B96431" w:rsidRPr="000F63F8" w:rsidRDefault="004B0B3E" w:rsidP="000F63F8">
      <w:pPr>
        <w:ind w:left="720"/>
        <w:rPr>
          <w:rFonts w:asciiTheme="minorHAnsi" w:hAnsiTheme="minorHAnsi"/>
          <w:i/>
          <w:sz w:val="20"/>
          <w:szCs w:val="20"/>
          <w:lang w:val="en-US"/>
        </w:rPr>
      </w:pPr>
      <w:r w:rsidRPr="000F63F8">
        <w:rPr>
          <w:rFonts w:asciiTheme="minorHAnsi" w:hAnsiTheme="minorHAnsi"/>
          <w:sz w:val="20"/>
          <w:szCs w:val="20"/>
        </w:rPr>
        <w:t xml:space="preserve">Mr </w:t>
      </w:r>
      <w:r w:rsidR="00B96431" w:rsidRPr="000F63F8">
        <w:rPr>
          <w:rFonts w:asciiTheme="minorHAnsi" w:hAnsiTheme="minorHAnsi"/>
          <w:sz w:val="20"/>
          <w:szCs w:val="20"/>
        </w:rPr>
        <w:t>Boris Dittrich, Advocacy Director, LGBT program, Human Rights Watch</w:t>
      </w:r>
      <w:r w:rsidR="000F63F8">
        <w:rPr>
          <w:rFonts w:asciiTheme="minorHAnsi" w:hAnsiTheme="minorHAnsi"/>
          <w:sz w:val="20"/>
          <w:szCs w:val="20"/>
        </w:rPr>
        <w:t xml:space="preserve">, </w:t>
      </w:r>
      <w:r w:rsidR="00B96431" w:rsidRPr="000F63F8">
        <w:rPr>
          <w:rFonts w:asciiTheme="minorHAnsi" w:hAnsiTheme="minorHAnsi"/>
          <w:i/>
          <w:sz w:val="20"/>
          <w:szCs w:val="20"/>
          <w:lang w:val="en-US"/>
        </w:rPr>
        <w:t>‘Marriage equality full equality?’</w:t>
      </w:r>
    </w:p>
    <w:p w:rsidR="000F63F8" w:rsidRPr="000F63F8" w:rsidRDefault="000F63F8" w:rsidP="000F63F8">
      <w:pPr>
        <w:ind w:left="720"/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 xml:space="preserve">Mr Nicholas </w:t>
      </w:r>
      <w:proofErr w:type="spellStart"/>
      <w:r w:rsidRPr="000F63F8">
        <w:rPr>
          <w:rFonts w:asciiTheme="minorHAnsi" w:hAnsiTheme="minorHAnsi"/>
          <w:sz w:val="20"/>
          <w:szCs w:val="20"/>
        </w:rPr>
        <w:t>Bamforth</w:t>
      </w:r>
      <w:proofErr w:type="spellEnd"/>
      <w:r w:rsidRPr="000F63F8">
        <w:rPr>
          <w:rFonts w:asciiTheme="minorHAnsi" w:hAnsiTheme="minorHAnsi"/>
          <w:sz w:val="20"/>
          <w:szCs w:val="20"/>
        </w:rPr>
        <w:t>, School of Law, Oxford University</w:t>
      </w:r>
      <w:proofErr w:type="gramStart"/>
      <w:r>
        <w:rPr>
          <w:rFonts w:asciiTheme="minorHAnsi" w:hAnsiTheme="minorHAnsi"/>
          <w:sz w:val="20"/>
          <w:szCs w:val="20"/>
        </w:rPr>
        <w:t xml:space="preserve">, </w:t>
      </w:r>
      <w:r w:rsidRPr="000F63F8">
        <w:rPr>
          <w:rFonts w:asciiTheme="minorHAnsi" w:hAnsiTheme="minorHAnsi"/>
          <w:sz w:val="20"/>
          <w:szCs w:val="20"/>
        </w:rPr>
        <w:t xml:space="preserve"> </w:t>
      </w:r>
      <w:r w:rsidRPr="000F63F8">
        <w:rPr>
          <w:rFonts w:asciiTheme="minorHAnsi" w:hAnsiTheme="minorHAnsi"/>
          <w:i/>
          <w:sz w:val="20"/>
          <w:szCs w:val="20"/>
        </w:rPr>
        <w:t>'Recognition</w:t>
      </w:r>
      <w:proofErr w:type="gramEnd"/>
      <w:r w:rsidRPr="000F63F8">
        <w:rPr>
          <w:rFonts w:asciiTheme="minorHAnsi" w:hAnsiTheme="minorHAnsi"/>
          <w:i/>
          <w:sz w:val="20"/>
          <w:szCs w:val="20"/>
        </w:rPr>
        <w:t xml:space="preserve"> of Same-Sex Marriages and Partnerships:  The Role of the Strasbourg Court's   Margin of Appreciation'</w:t>
      </w:r>
    </w:p>
    <w:p w:rsidR="000F63F8" w:rsidRPr="000F63F8" w:rsidRDefault="000F63F8" w:rsidP="004B0B3E">
      <w:pPr>
        <w:pStyle w:val="ListParagraph"/>
        <w:spacing w:after="0"/>
        <w:ind w:left="1440" w:firstLine="720"/>
        <w:rPr>
          <w:rFonts w:asciiTheme="minorHAnsi" w:hAnsiTheme="minorHAnsi"/>
          <w:i/>
          <w:sz w:val="20"/>
          <w:szCs w:val="20"/>
          <w:lang w:val="en-US"/>
        </w:rPr>
      </w:pPr>
    </w:p>
    <w:p w:rsidR="00B96431" w:rsidRPr="000F63F8" w:rsidRDefault="00B96431" w:rsidP="00B96431">
      <w:pPr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>1.</w:t>
      </w:r>
      <w:r w:rsidR="000F63F8" w:rsidRPr="000F63F8">
        <w:rPr>
          <w:rFonts w:asciiTheme="minorHAnsi" w:hAnsiTheme="minorHAnsi"/>
          <w:b/>
          <w:bCs/>
          <w:sz w:val="20"/>
          <w:szCs w:val="20"/>
        </w:rPr>
        <w:t>0</w:t>
      </w:r>
      <w:r w:rsidR="004B0B3E" w:rsidRPr="000F63F8">
        <w:rPr>
          <w:rFonts w:asciiTheme="minorHAnsi" w:hAnsiTheme="minorHAnsi"/>
          <w:b/>
          <w:bCs/>
          <w:sz w:val="20"/>
          <w:szCs w:val="20"/>
        </w:rPr>
        <w:t>0</w:t>
      </w:r>
      <w:r w:rsidRPr="000F63F8">
        <w:rPr>
          <w:rFonts w:asciiTheme="minorHAnsi" w:hAnsiTheme="minorHAnsi"/>
          <w:b/>
          <w:bCs/>
          <w:sz w:val="20"/>
          <w:szCs w:val="20"/>
        </w:rPr>
        <w:t>-1.</w:t>
      </w:r>
      <w:r w:rsidR="000F63F8" w:rsidRPr="000F63F8">
        <w:rPr>
          <w:rFonts w:asciiTheme="minorHAnsi" w:hAnsiTheme="minorHAnsi"/>
          <w:b/>
          <w:bCs/>
          <w:sz w:val="20"/>
          <w:szCs w:val="20"/>
        </w:rPr>
        <w:t>30</w:t>
      </w:r>
      <w:r w:rsidRPr="000F63F8">
        <w:rPr>
          <w:rFonts w:asciiTheme="minorHAnsi" w:hAnsiTheme="minorHAnsi"/>
          <w:b/>
          <w:bCs/>
          <w:sz w:val="20"/>
          <w:szCs w:val="20"/>
        </w:rPr>
        <w:t xml:space="preserve"> Q+A</w:t>
      </w:r>
      <w:r w:rsidRPr="000F63F8">
        <w:rPr>
          <w:rFonts w:asciiTheme="minorHAnsi" w:hAnsiTheme="minorHAnsi"/>
          <w:sz w:val="20"/>
          <w:szCs w:val="20"/>
        </w:rPr>
        <w:t xml:space="preserve"> </w:t>
      </w:r>
    </w:p>
    <w:p w:rsidR="00B96431" w:rsidRPr="000F63F8" w:rsidRDefault="00B96431" w:rsidP="00B96431">
      <w:pPr>
        <w:rPr>
          <w:rFonts w:asciiTheme="minorHAnsi" w:hAnsiTheme="minorHAnsi"/>
          <w:sz w:val="20"/>
          <w:szCs w:val="20"/>
        </w:rPr>
      </w:pPr>
    </w:p>
    <w:p w:rsidR="00B96431" w:rsidRPr="000F63F8" w:rsidRDefault="004B0B3E" w:rsidP="004B0B3E">
      <w:pPr>
        <w:autoSpaceDE w:val="0"/>
        <w:autoSpaceDN w:val="0"/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b/>
          <w:sz w:val="20"/>
          <w:szCs w:val="20"/>
        </w:rPr>
        <w:t>1.</w:t>
      </w:r>
      <w:r w:rsidR="000F63F8" w:rsidRPr="000F63F8">
        <w:rPr>
          <w:rFonts w:asciiTheme="minorHAnsi" w:hAnsiTheme="minorHAnsi"/>
          <w:b/>
          <w:sz w:val="20"/>
          <w:szCs w:val="20"/>
        </w:rPr>
        <w:t>30</w:t>
      </w:r>
      <w:r w:rsidRPr="000F63F8">
        <w:rPr>
          <w:rFonts w:asciiTheme="minorHAnsi" w:hAnsiTheme="minorHAnsi"/>
          <w:b/>
          <w:sz w:val="20"/>
          <w:szCs w:val="20"/>
        </w:rPr>
        <w:t>-</w:t>
      </w:r>
      <w:r w:rsidR="000F63F8" w:rsidRPr="000F63F8">
        <w:rPr>
          <w:rFonts w:asciiTheme="minorHAnsi" w:hAnsiTheme="minorHAnsi"/>
          <w:b/>
          <w:sz w:val="20"/>
          <w:szCs w:val="20"/>
        </w:rPr>
        <w:t>2.15</w:t>
      </w:r>
      <w:r w:rsidRPr="000F63F8">
        <w:rPr>
          <w:rFonts w:asciiTheme="minorHAnsi" w:hAnsiTheme="minorHAnsi"/>
          <w:b/>
          <w:sz w:val="20"/>
          <w:szCs w:val="20"/>
        </w:rPr>
        <w:t xml:space="preserve"> </w:t>
      </w:r>
      <w:r w:rsidRPr="000F63F8">
        <w:rPr>
          <w:rFonts w:asciiTheme="minorHAnsi" w:hAnsiTheme="minorHAnsi"/>
          <w:sz w:val="20"/>
          <w:szCs w:val="20"/>
        </w:rPr>
        <w:t>Light Lunch / Break</w:t>
      </w:r>
    </w:p>
    <w:p w:rsidR="004B0B3E" w:rsidRPr="000F63F8" w:rsidRDefault="004B0B3E" w:rsidP="004B0B3E">
      <w:pPr>
        <w:autoSpaceDE w:val="0"/>
        <w:autoSpaceDN w:val="0"/>
        <w:rPr>
          <w:rFonts w:asciiTheme="minorHAnsi" w:hAnsiTheme="minorHAnsi"/>
          <w:sz w:val="20"/>
          <w:szCs w:val="20"/>
        </w:rPr>
      </w:pPr>
    </w:p>
    <w:p w:rsidR="004B0B3E" w:rsidRPr="000F63F8" w:rsidRDefault="000F63F8" w:rsidP="004B0B3E">
      <w:pPr>
        <w:rPr>
          <w:rFonts w:asciiTheme="minorHAnsi" w:hAnsiTheme="minorHAnsi"/>
          <w:b/>
          <w:sz w:val="20"/>
          <w:szCs w:val="20"/>
          <w:u w:val="single"/>
        </w:rPr>
      </w:pPr>
      <w:r w:rsidRPr="000F63F8">
        <w:rPr>
          <w:rFonts w:asciiTheme="minorHAnsi" w:hAnsiTheme="minorHAnsi"/>
          <w:b/>
          <w:sz w:val="20"/>
          <w:szCs w:val="20"/>
          <w:u w:val="single"/>
        </w:rPr>
        <w:t>2.15</w:t>
      </w:r>
      <w:r w:rsidR="004B0B3E" w:rsidRPr="000F63F8">
        <w:rPr>
          <w:rFonts w:asciiTheme="minorHAnsi" w:hAnsiTheme="minorHAnsi"/>
          <w:b/>
          <w:sz w:val="20"/>
          <w:szCs w:val="20"/>
          <w:u w:val="single"/>
        </w:rPr>
        <w:t xml:space="preserve"> -</w:t>
      </w:r>
      <w:r w:rsidRPr="000F63F8">
        <w:rPr>
          <w:rFonts w:asciiTheme="minorHAnsi" w:hAnsiTheme="minorHAnsi"/>
          <w:b/>
          <w:sz w:val="20"/>
          <w:szCs w:val="20"/>
          <w:u w:val="single"/>
        </w:rPr>
        <w:t>2.30</w:t>
      </w:r>
      <w:r w:rsidR="004B0B3E" w:rsidRPr="000F63F8">
        <w:rPr>
          <w:rFonts w:asciiTheme="minorHAnsi" w:hAnsiTheme="minorHAnsi"/>
          <w:b/>
          <w:sz w:val="20"/>
          <w:szCs w:val="20"/>
          <w:u w:val="single"/>
        </w:rPr>
        <w:t xml:space="preserve">   Chair: Hon Justice, Mr John </w:t>
      </w:r>
      <w:proofErr w:type="spellStart"/>
      <w:r w:rsidR="004B0B3E" w:rsidRPr="000F63F8">
        <w:rPr>
          <w:rFonts w:asciiTheme="minorHAnsi" w:hAnsiTheme="minorHAnsi"/>
          <w:b/>
          <w:sz w:val="20"/>
          <w:szCs w:val="20"/>
          <w:u w:val="single"/>
        </w:rPr>
        <w:t>Hedigan</w:t>
      </w:r>
      <w:proofErr w:type="spellEnd"/>
      <w:r w:rsidR="004B0B3E" w:rsidRPr="000F63F8">
        <w:rPr>
          <w:rFonts w:asciiTheme="minorHAnsi" w:hAnsiTheme="minorHAnsi"/>
          <w:b/>
          <w:sz w:val="20"/>
          <w:szCs w:val="20"/>
          <w:u w:val="single"/>
        </w:rPr>
        <w:t xml:space="preserve"> (High Court of Ireland) </w:t>
      </w:r>
    </w:p>
    <w:p w:rsidR="004B0B3E" w:rsidRPr="000F63F8" w:rsidRDefault="004B0B3E" w:rsidP="004B0B3E">
      <w:pPr>
        <w:rPr>
          <w:rFonts w:asciiTheme="minorHAnsi" w:hAnsiTheme="minorHAnsi"/>
          <w:b/>
          <w:sz w:val="20"/>
          <w:szCs w:val="20"/>
        </w:rPr>
      </w:pPr>
      <w:r w:rsidRPr="000F63F8">
        <w:rPr>
          <w:rFonts w:asciiTheme="minorHAnsi" w:hAnsiTheme="minorHAnsi"/>
          <w:b/>
          <w:sz w:val="20"/>
          <w:szCs w:val="20"/>
        </w:rPr>
        <w:t xml:space="preserve">Address by </w:t>
      </w:r>
      <w:r w:rsidRPr="000F63F8">
        <w:rPr>
          <w:rFonts w:asciiTheme="minorHAnsi" w:hAnsiTheme="minorHAnsi"/>
          <w:b/>
          <w:sz w:val="20"/>
          <w:szCs w:val="20"/>
        </w:rPr>
        <w:t>Minister Kathleen Lynch T.D., Minister of State, Department of Health and Department of Justice, Equality and Defence with responsibility for Disability, Equality, Mental Health and Older People</w:t>
      </w:r>
    </w:p>
    <w:p w:rsidR="004B0B3E" w:rsidRPr="000F63F8" w:rsidRDefault="004B0B3E" w:rsidP="004B0B3E">
      <w:pPr>
        <w:rPr>
          <w:rFonts w:asciiTheme="minorHAnsi" w:hAnsiTheme="minorHAnsi"/>
          <w:sz w:val="20"/>
          <w:szCs w:val="20"/>
        </w:rPr>
      </w:pPr>
    </w:p>
    <w:p w:rsidR="004B0B3E" w:rsidRPr="000F63F8" w:rsidRDefault="004B0B3E" w:rsidP="004B0B3E">
      <w:pPr>
        <w:rPr>
          <w:rFonts w:asciiTheme="minorHAnsi" w:hAnsiTheme="minorHAnsi"/>
          <w:b/>
          <w:sz w:val="20"/>
          <w:szCs w:val="20"/>
        </w:rPr>
      </w:pPr>
      <w:r w:rsidRPr="000F63F8">
        <w:rPr>
          <w:rFonts w:asciiTheme="minorHAnsi" w:hAnsiTheme="minorHAnsi"/>
          <w:b/>
          <w:sz w:val="20"/>
          <w:szCs w:val="20"/>
        </w:rPr>
        <w:t>Q+A 2.</w:t>
      </w:r>
      <w:r w:rsidR="000F63F8" w:rsidRPr="000F63F8">
        <w:rPr>
          <w:rFonts w:asciiTheme="minorHAnsi" w:hAnsiTheme="minorHAnsi"/>
          <w:b/>
          <w:sz w:val="20"/>
          <w:szCs w:val="20"/>
        </w:rPr>
        <w:t>3</w:t>
      </w:r>
      <w:r w:rsidRPr="000F63F8">
        <w:rPr>
          <w:rFonts w:asciiTheme="minorHAnsi" w:hAnsiTheme="minorHAnsi"/>
          <w:b/>
          <w:sz w:val="20"/>
          <w:szCs w:val="20"/>
        </w:rPr>
        <w:t>0-2.</w:t>
      </w:r>
      <w:r w:rsidR="000F63F8" w:rsidRPr="000F63F8">
        <w:rPr>
          <w:rFonts w:asciiTheme="minorHAnsi" w:hAnsiTheme="minorHAnsi"/>
          <w:b/>
          <w:sz w:val="20"/>
          <w:szCs w:val="20"/>
        </w:rPr>
        <w:t>4</w:t>
      </w:r>
      <w:r w:rsidRPr="000F63F8">
        <w:rPr>
          <w:rFonts w:asciiTheme="minorHAnsi" w:hAnsiTheme="minorHAnsi"/>
          <w:b/>
          <w:sz w:val="20"/>
          <w:szCs w:val="20"/>
        </w:rPr>
        <w:t>0</w:t>
      </w:r>
    </w:p>
    <w:p w:rsidR="004B0B3E" w:rsidRPr="000F63F8" w:rsidRDefault="004B0B3E" w:rsidP="004B0B3E">
      <w:pPr>
        <w:rPr>
          <w:rFonts w:asciiTheme="minorHAnsi" w:hAnsiTheme="minorHAnsi"/>
          <w:sz w:val="20"/>
          <w:szCs w:val="20"/>
        </w:rPr>
      </w:pPr>
    </w:p>
    <w:p w:rsidR="004B0B3E" w:rsidRPr="000F63F8" w:rsidRDefault="004B0B3E" w:rsidP="004B0B3E">
      <w:pPr>
        <w:rPr>
          <w:rFonts w:asciiTheme="minorHAnsi" w:hAnsiTheme="minorHAnsi"/>
          <w:b/>
          <w:sz w:val="20"/>
          <w:szCs w:val="20"/>
          <w:u w:val="single"/>
        </w:rPr>
      </w:pPr>
      <w:r w:rsidRPr="000F63F8">
        <w:rPr>
          <w:rFonts w:asciiTheme="minorHAnsi" w:hAnsiTheme="minorHAnsi"/>
          <w:b/>
          <w:sz w:val="20"/>
          <w:szCs w:val="20"/>
          <w:u w:val="single"/>
        </w:rPr>
        <w:t>2.</w:t>
      </w:r>
      <w:r w:rsidR="000F63F8" w:rsidRPr="000F63F8">
        <w:rPr>
          <w:rFonts w:asciiTheme="minorHAnsi" w:hAnsiTheme="minorHAnsi"/>
          <w:b/>
          <w:sz w:val="20"/>
          <w:szCs w:val="20"/>
          <w:u w:val="single"/>
        </w:rPr>
        <w:t>4</w:t>
      </w:r>
      <w:r w:rsidRPr="000F63F8">
        <w:rPr>
          <w:rFonts w:asciiTheme="minorHAnsi" w:hAnsiTheme="minorHAnsi"/>
          <w:b/>
          <w:sz w:val="20"/>
          <w:szCs w:val="20"/>
          <w:u w:val="single"/>
        </w:rPr>
        <w:t xml:space="preserve">0 – </w:t>
      </w:r>
      <w:proofErr w:type="gramStart"/>
      <w:r w:rsidRPr="000F63F8">
        <w:rPr>
          <w:rFonts w:asciiTheme="minorHAnsi" w:hAnsiTheme="minorHAnsi"/>
          <w:b/>
          <w:sz w:val="20"/>
          <w:szCs w:val="20"/>
          <w:u w:val="single"/>
        </w:rPr>
        <w:t>4.</w:t>
      </w:r>
      <w:r w:rsidR="000F63F8" w:rsidRPr="000F63F8">
        <w:rPr>
          <w:rFonts w:asciiTheme="minorHAnsi" w:hAnsiTheme="minorHAnsi"/>
          <w:b/>
          <w:sz w:val="20"/>
          <w:szCs w:val="20"/>
          <w:u w:val="single"/>
        </w:rPr>
        <w:t>4</w:t>
      </w:r>
      <w:r w:rsidRPr="000F63F8">
        <w:rPr>
          <w:rFonts w:asciiTheme="minorHAnsi" w:hAnsiTheme="minorHAnsi"/>
          <w:b/>
          <w:sz w:val="20"/>
          <w:szCs w:val="20"/>
          <w:u w:val="single"/>
        </w:rPr>
        <w:t>0pm  Panel</w:t>
      </w:r>
      <w:proofErr w:type="gramEnd"/>
      <w:r w:rsidRPr="000F63F8">
        <w:rPr>
          <w:rFonts w:asciiTheme="minorHAnsi" w:hAnsiTheme="minorHAnsi"/>
          <w:b/>
          <w:sz w:val="20"/>
          <w:szCs w:val="20"/>
          <w:u w:val="single"/>
        </w:rPr>
        <w:t xml:space="preserve"> 2 </w:t>
      </w:r>
    </w:p>
    <w:p w:rsidR="004B0B3E" w:rsidRPr="000F63F8" w:rsidRDefault="004B0B3E" w:rsidP="004B0B3E">
      <w:pPr>
        <w:rPr>
          <w:rFonts w:asciiTheme="minorHAnsi" w:hAnsiTheme="minorHAnsi"/>
          <w:b/>
          <w:sz w:val="20"/>
          <w:szCs w:val="20"/>
        </w:rPr>
      </w:pPr>
    </w:p>
    <w:p w:rsidR="004B0B3E" w:rsidRPr="000F63F8" w:rsidRDefault="004B0B3E" w:rsidP="000F63F8">
      <w:pPr>
        <w:ind w:left="720"/>
        <w:rPr>
          <w:rFonts w:asciiTheme="minorHAnsi" w:hAnsiTheme="minorHAnsi"/>
          <w:i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 xml:space="preserve"> </w:t>
      </w:r>
      <w:r w:rsidRPr="000F63F8">
        <w:rPr>
          <w:rFonts w:asciiTheme="minorHAnsi" w:hAnsiTheme="minorHAnsi"/>
          <w:sz w:val="20"/>
          <w:szCs w:val="20"/>
        </w:rPr>
        <w:t>Prof Fiona de Londras, School of Law, Durham University</w:t>
      </w:r>
      <w:r w:rsidR="000F63F8">
        <w:rPr>
          <w:rFonts w:asciiTheme="minorHAnsi" w:hAnsiTheme="minorHAnsi"/>
          <w:sz w:val="20"/>
          <w:szCs w:val="20"/>
        </w:rPr>
        <w:t xml:space="preserve">, </w:t>
      </w:r>
      <w:r w:rsidRPr="000F63F8">
        <w:rPr>
          <w:rFonts w:asciiTheme="minorHAnsi" w:hAnsiTheme="minorHAnsi"/>
          <w:i/>
          <w:sz w:val="20"/>
          <w:szCs w:val="20"/>
          <w:lang w:val="en-GB"/>
        </w:rPr>
        <w:t>‘The Marriage Equality Referendum: Rights, Recognition and Risk’ building on the work of TH Greene and some other British idealists?</w:t>
      </w:r>
    </w:p>
    <w:p w:rsidR="004B0B3E" w:rsidRPr="000F63F8" w:rsidRDefault="004B0B3E" w:rsidP="000F63F8">
      <w:pPr>
        <w:ind w:left="720"/>
        <w:rPr>
          <w:rFonts w:asciiTheme="minorHAnsi" w:hAnsiTheme="minorHAnsi"/>
          <w:i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>Dr Louise Crowley, Faculty of Law, UCC</w:t>
      </w:r>
      <w:r w:rsidR="000F63F8">
        <w:rPr>
          <w:rFonts w:asciiTheme="minorHAnsi" w:hAnsiTheme="minorHAnsi"/>
          <w:sz w:val="20"/>
          <w:szCs w:val="20"/>
        </w:rPr>
        <w:t xml:space="preserve">, </w:t>
      </w:r>
      <w:r w:rsidRPr="000F63F8">
        <w:rPr>
          <w:rFonts w:asciiTheme="minorHAnsi" w:hAnsiTheme="minorHAnsi"/>
          <w:i/>
          <w:sz w:val="20"/>
          <w:szCs w:val="20"/>
        </w:rPr>
        <w:t xml:space="preserve">"Parental equality </w:t>
      </w:r>
      <w:proofErr w:type="gramStart"/>
      <w:r w:rsidRPr="000F63F8">
        <w:rPr>
          <w:rFonts w:asciiTheme="minorHAnsi" w:hAnsiTheme="minorHAnsi"/>
          <w:i/>
          <w:sz w:val="20"/>
          <w:szCs w:val="20"/>
        </w:rPr>
        <w:t>-  current</w:t>
      </w:r>
      <w:proofErr w:type="gramEnd"/>
      <w:r w:rsidRPr="000F63F8">
        <w:rPr>
          <w:rFonts w:asciiTheme="minorHAnsi" w:hAnsiTheme="minorHAnsi"/>
          <w:i/>
          <w:sz w:val="20"/>
          <w:szCs w:val="20"/>
        </w:rPr>
        <w:t xml:space="preserve"> legislative attempts to equalise parental rights under Irish law"</w:t>
      </w:r>
    </w:p>
    <w:p w:rsidR="000F63F8" w:rsidRPr="000F63F8" w:rsidRDefault="000F63F8" w:rsidP="000F63F8">
      <w:pPr>
        <w:ind w:left="720"/>
        <w:rPr>
          <w:i/>
          <w:sz w:val="20"/>
          <w:szCs w:val="20"/>
        </w:rPr>
      </w:pPr>
      <w:r w:rsidRPr="000F63F8">
        <w:rPr>
          <w:sz w:val="20"/>
          <w:szCs w:val="20"/>
        </w:rPr>
        <w:t xml:space="preserve">Dr Fergus Ryan, School of Law, NUI </w:t>
      </w:r>
      <w:proofErr w:type="spellStart"/>
      <w:r w:rsidRPr="000F63F8">
        <w:rPr>
          <w:sz w:val="20"/>
          <w:szCs w:val="20"/>
        </w:rPr>
        <w:t>Maynooth</w:t>
      </w:r>
      <w:proofErr w:type="spellEnd"/>
      <w:r>
        <w:rPr>
          <w:sz w:val="20"/>
          <w:szCs w:val="20"/>
        </w:rPr>
        <w:t xml:space="preserve">, </w:t>
      </w:r>
      <w:r w:rsidRPr="000F63F8">
        <w:rPr>
          <w:i/>
          <w:sz w:val="20"/>
          <w:szCs w:val="20"/>
        </w:rPr>
        <w:t>“Marriage, Gender Recognition, and the Transgender Spouse: Challenging th</w:t>
      </w:r>
      <w:r w:rsidRPr="000F63F8">
        <w:rPr>
          <w:i/>
          <w:sz w:val="20"/>
          <w:szCs w:val="20"/>
        </w:rPr>
        <w:t>e ‘Single Status Requirement’”</w:t>
      </w:r>
    </w:p>
    <w:p w:rsidR="004B0B3E" w:rsidRPr="000F63F8" w:rsidRDefault="004B0B3E" w:rsidP="000F63F8">
      <w:pPr>
        <w:ind w:left="720"/>
        <w:rPr>
          <w:rFonts w:asciiTheme="minorHAnsi" w:hAnsiTheme="minorHAnsi"/>
          <w:i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>Dr Conor O’Mahony, Faculty of Law UCC</w:t>
      </w:r>
      <w:r w:rsidR="000F63F8">
        <w:rPr>
          <w:rFonts w:asciiTheme="minorHAnsi" w:hAnsiTheme="minorHAnsi"/>
          <w:sz w:val="20"/>
          <w:szCs w:val="20"/>
        </w:rPr>
        <w:t xml:space="preserve">, </w:t>
      </w:r>
      <w:r w:rsidRPr="000F63F8">
        <w:rPr>
          <w:rFonts w:asciiTheme="minorHAnsi" w:hAnsiTheme="minorHAnsi"/>
          <w:i/>
          <w:sz w:val="20"/>
          <w:szCs w:val="20"/>
          <w:lang w:val="en-GB"/>
        </w:rPr>
        <w:t>“Marriage Equality and the Irish Constitution: Why are we having a Referendum?”</w:t>
      </w:r>
    </w:p>
    <w:p w:rsidR="00F037F0" w:rsidRDefault="00F037F0" w:rsidP="000F63F8">
      <w:pPr>
        <w:rPr>
          <w:rFonts w:asciiTheme="minorHAnsi" w:hAnsiTheme="minorHAnsi"/>
          <w:sz w:val="20"/>
          <w:szCs w:val="20"/>
        </w:rPr>
      </w:pPr>
    </w:p>
    <w:p w:rsidR="000F63F8" w:rsidRDefault="004B0B3E" w:rsidP="000F63F8">
      <w:pPr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>4.</w:t>
      </w:r>
      <w:r w:rsidR="000F63F8" w:rsidRPr="000F63F8">
        <w:rPr>
          <w:rFonts w:asciiTheme="minorHAnsi" w:hAnsiTheme="minorHAnsi"/>
          <w:sz w:val="20"/>
          <w:szCs w:val="20"/>
        </w:rPr>
        <w:t>4</w:t>
      </w:r>
      <w:r w:rsidRPr="000F63F8">
        <w:rPr>
          <w:rFonts w:asciiTheme="minorHAnsi" w:hAnsiTheme="minorHAnsi"/>
          <w:sz w:val="20"/>
          <w:szCs w:val="20"/>
        </w:rPr>
        <w:t>0-5.</w:t>
      </w:r>
      <w:r w:rsidR="000F63F8" w:rsidRPr="000F63F8">
        <w:rPr>
          <w:rFonts w:asciiTheme="minorHAnsi" w:hAnsiTheme="minorHAnsi"/>
          <w:sz w:val="20"/>
          <w:szCs w:val="20"/>
        </w:rPr>
        <w:t>1</w:t>
      </w:r>
      <w:r w:rsidRPr="000F63F8">
        <w:rPr>
          <w:rFonts w:asciiTheme="minorHAnsi" w:hAnsiTheme="minorHAnsi"/>
          <w:sz w:val="20"/>
          <w:szCs w:val="20"/>
        </w:rPr>
        <w:t>0pm Q+A</w:t>
      </w:r>
    </w:p>
    <w:p w:rsidR="004B0B3E" w:rsidRDefault="004B0B3E" w:rsidP="000F63F8">
      <w:pPr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>5.</w:t>
      </w:r>
      <w:r w:rsidR="000F63F8" w:rsidRPr="000F63F8">
        <w:rPr>
          <w:rFonts w:asciiTheme="minorHAnsi" w:hAnsiTheme="minorHAnsi"/>
          <w:sz w:val="20"/>
          <w:szCs w:val="20"/>
        </w:rPr>
        <w:t>1</w:t>
      </w:r>
      <w:r w:rsidRPr="000F63F8">
        <w:rPr>
          <w:rFonts w:asciiTheme="minorHAnsi" w:hAnsiTheme="minorHAnsi"/>
          <w:sz w:val="20"/>
          <w:szCs w:val="20"/>
        </w:rPr>
        <w:t>0-5.15 Concluding Remarks</w:t>
      </w:r>
      <w:proofErr w:type="gramStart"/>
      <w:r w:rsidRPr="000F63F8">
        <w:rPr>
          <w:rFonts w:asciiTheme="minorHAnsi" w:hAnsiTheme="minorHAnsi"/>
          <w:sz w:val="20"/>
          <w:szCs w:val="20"/>
        </w:rPr>
        <w:t xml:space="preserve">, </w:t>
      </w:r>
      <w:r w:rsidR="000F63F8" w:rsidRPr="000F63F8">
        <w:rPr>
          <w:rFonts w:asciiTheme="minorHAnsi" w:hAnsiTheme="minorHAnsi"/>
          <w:sz w:val="20"/>
          <w:szCs w:val="20"/>
        </w:rPr>
        <w:t xml:space="preserve"> Dr</w:t>
      </w:r>
      <w:proofErr w:type="gramEnd"/>
      <w:r w:rsidR="000F63F8" w:rsidRPr="000F63F8">
        <w:rPr>
          <w:rFonts w:asciiTheme="minorHAnsi" w:hAnsiTheme="minorHAnsi"/>
          <w:sz w:val="20"/>
          <w:szCs w:val="20"/>
        </w:rPr>
        <w:t xml:space="preserve"> Claire Murray, Faculty of Law, UCC (Deputy Director, CCJHR) </w:t>
      </w:r>
    </w:p>
    <w:p w:rsidR="000F63F8" w:rsidRDefault="000F63F8" w:rsidP="000F63F8">
      <w:pPr>
        <w:rPr>
          <w:rFonts w:asciiTheme="minorHAnsi" w:hAnsiTheme="minorHAnsi"/>
          <w:sz w:val="20"/>
          <w:szCs w:val="20"/>
        </w:rPr>
      </w:pPr>
    </w:p>
    <w:p w:rsidR="000F63F8" w:rsidRPr="000F63F8" w:rsidRDefault="000F63F8" w:rsidP="000F63F8">
      <w:pPr>
        <w:rPr>
          <w:rFonts w:asciiTheme="minorHAnsi" w:hAnsiTheme="minorHAnsi"/>
          <w:sz w:val="20"/>
          <w:szCs w:val="20"/>
        </w:rPr>
      </w:pPr>
    </w:p>
    <w:p w:rsidR="00603EE1" w:rsidRPr="000F63F8" w:rsidRDefault="004B0B3E" w:rsidP="00603EE1">
      <w:pPr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>+++++++++++++++++++++++++++++++++++++++++++++++++++++++++++++++++++++++++++++++++</w:t>
      </w:r>
    </w:p>
    <w:p w:rsidR="00603EE1" w:rsidRPr="000F63F8" w:rsidRDefault="00603EE1" w:rsidP="00603EE1">
      <w:pPr>
        <w:rPr>
          <w:rStyle w:val="Strong"/>
          <w:rFonts w:asciiTheme="minorHAnsi" w:hAnsiTheme="minorHAnsi" w:cs="Helvetica"/>
          <w:color w:val="000000"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lastRenderedPageBreak/>
        <w:t xml:space="preserve">Venue: Brookfield Health Sciences, BHSC Room </w:t>
      </w:r>
      <w:proofErr w:type="gramStart"/>
      <w:r w:rsidRPr="000F63F8">
        <w:rPr>
          <w:rFonts w:asciiTheme="minorHAnsi" w:hAnsiTheme="minorHAnsi"/>
          <w:b/>
          <w:bCs/>
          <w:sz w:val="20"/>
          <w:szCs w:val="20"/>
        </w:rPr>
        <w:t>GO1 ,</w:t>
      </w:r>
      <w:proofErr w:type="gramEnd"/>
      <w:r w:rsidRPr="000F63F8">
        <w:rPr>
          <w:rFonts w:asciiTheme="minorHAnsi" w:hAnsiTheme="minorHAnsi"/>
          <w:b/>
          <w:bCs/>
          <w:sz w:val="20"/>
          <w:szCs w:val="20"/>
        </w:rPr>
        <w:t xml:space="preserve"> </w:t>
      </w:r>
      <w:r w:rsidRPr="000F63F8">
        <w:rPr>
          <w:rStyle w:val="Strong"/>
          <w:rFonts w:asciiTheme="minorHAnsi" w:hAnsiTheme="minorHAnsi" w:cs="Helvetica"/>
          <w:color w:val="000000"/>
          <w:sz w:val="20"/>
          <w:szCs w:val="20"/>
        </w:rPr>
        <w:t xml:space="preserve">Brookfield Health Sciences Complex (BHSC) is located on the western side of the main UCC campus. </w:t>
      </w:r>
      <w:hyperlink r:id="rId8" w:history="1">
        <w:r w:rsidRPr="000F63F8">
          <w:rPr>
            <w:rStyle w:val="Hyperlink"/>
            <w:rFonts w:asciiTheme="minorHAnsi" w:hAnsiTheme="minorHAnsi" w:cs="Helvetica"/>
            <w:b/>
            <w:bCs/>
            <w:sz w:val="20"/>
            <w:szCs w:val="20"/>
          </w:rPr>
          <w:t>http://conferencing.ucc.ie/MapUCC.htm</w:t>
        </w:r>
      </w:hyperlink>
    </w:p>
    <w:p w:rsidR="00603EE1" w:rsidRPr="000F63F8" w:rsidRDefault="00603EE1" w:rsidP="00793798">
      <w:pPr>
        <w:jc w:val="center"/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>6 CPD Group points available</w:t>
      </w:r>
    </w:p>
    <w:p w:rsidR="00603EE1" w:rsidRPr="000F63F8" w:rsidRDefault="00603EE1" w:rsidP="00603EE1">
      <w:pPr>
        <w:rPr>
          <w:rFonts w:asciiTheme="minorHAnsi" w:hAnsiTheme="minorHAnsi"/>
          <w:sz w:val="20"/>
          <w:szCs w:val="20"/>
        </w:rPr>
      </w:pPr>
    </w:p>
    <w:p w:rsidR="00603EE1" w:rsidRPr="000F63F8" w:rsidRDefault="00603EE1" w:rsidP="00603EE1">
      <w:pPr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>Conference convenor</w:t>
      </w:r>
      <w:r w:rsidR="00B96431" w:rsidRPr="000F63F8">
        <w:rPr>
          <w:rFonts w:asciiTheme="minorHAnsi" w:hAnsiTheme="minorHAnsi"/>
          <w:b/>
          <w:bCs/>
          <w:sz w:val="20"/>
          <w:szCs w:val="20"/>
        </w:rPr>
        <w:t>s</w:t>
      </w:r>
      <w:r w:rsidRPr="000F63F8">
        <w:rPr>
          <w:rFonts w:asciiTheme="minorHAnsi" w:hAnsiTheme="minorHAnsi"/>
          <w:b/>
          <w:bCs/>
          <w:sz w:val="20"/>
          <w:szCs w:val="20"/>
        </w:rPr>
        <w:t xml:space="preserve">: Prof </w:t>
      </w:r>
      <w:proofErr w:type="spellStart"/>
      <w:r w:rsidRPr="000F63F8">
        <w:rPr>
          <w:rFonts w:asciiTheme="minorHAnsi" w:hAnsiTheme="minorHAnsi"/>
          <w:b/>
          <w:bCs/>
          <w:sz w:val="20"/>
          <w:szCs w:val="20"/>
        </w:rPr>
        <w:t>Siobhán</w:t>
      </w:r>
      <w:proofErr w:type="spellEnd"/>
      <w:r w:rsidRPr="000F63F8">
        <w:rPr>
          <w:rFonts w:asciiTheme="minorHAnsi" w:hAnsiTheme="minorHAnsi"/>
          <w:b/>
          <w:bCs/>
          <w:sz w:val="20"/>
          <w:szCs w:val="20"/>
        </w:rPr>
        <w:t xml:space="preserve"> Mullally, Director, Centre for Criminal Justice and Human Rights, UCC, email </w:t>
      </w:r>
      <w:hyperlink r:id="rId9" w:history="1">
        <w:r w:rsidRPr="000F63F8">
          <w:rPr>
            <w:rStyle w:val="Hyperlink"/>
            <w:rFonts w:asciiTheme="minorHAnsi" w:hAnsiTheme="minorHAnsi"/>
            <w:b/>
            <w:bCs/>
            <w:sz w:val="20"/>
            <w:szCs w:val="20"/>
          </w:rPr>
          <w:t>s.mullally@ucc.ie</w:t>
        </w:r>
      </w:hyperlink>
      <w:r w:rsidRPr="000F63F8">
        <w:rPr>
          <w:rFonts w:asciiTheme="minorHAnsi" w:hAnsiTheme="minorHAnsi"/>
          <w:b/>
          <w:bCs/>
          <w:sz w:val="20"/>
          <w:szCs w:val="20"/>
        </w:rPr>
        <w:t xml:space="preserve"> and Dr Claire Murray, CCJHR, </w:t>
      </w:r>
      <w:hyperlink r:id="rId10" w:history="1">
        <w:r w:rsidRPr="000F63F8">
          <w:rPr>
            <w:rStyle w:val="Hyperlink"/>
            <w:rFonts w:asciiTheme="minorHAnsi" w:hAnsiTheme="minorHAnsi"/>
            <w:b/>
            <w:bCs/>
            <w:sz w:val="20"/>
            <w:szCs w:val="20"/>
          </w:rPr>
          <w:t>c.murray@ucc.ie</w:t>
        </w:r>
      </w:hyperlink>
      <w:r w:rsidRPr="000F63F8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:rsidR="00603EE1" w:rsidRPr="000F63F8" w:rsidRDefault="00603EE1" w:rsidP="00603EE1">
      <w:pPr>
        <w:rPr>
          <w:rFonts w:asciiTheme="minorHAnsi" w:hAnsiTheme="minorHAnsi"/>
          <w:b/>
          <w:bCs/>
          <w:sz w:val="20"/>
          <w:szCs w:val="20"/>
        </w:rPr>
      </w:pPr>
    </w:p>
    <w:p w:rsidR="00603EE1" w:rsidRPr="000F63F8" w:rsidRDefault="00603EE1" w:rsidP="00603EE1">
      <w:pPr>
        <w:rPr>
          <w:rFonts w:asciiTheme="minorHAnsi" w:hAnsiTheme="minorHAnsi"/>
          <w:b/>
          <w:bCs/>
          <w:sz w:val="20"/>
          <w:szCs w:val="20"/>
        </w:rPr>
      </w:pPr>
    </w:p>
    <w:p w:rsidR="00603EE1" w:rsidRPr="000F63F8" w:rsidRDefault="00603EE1" w:rsidP="00603EE1">
      <w:pPr>
        <w:jc w:val="center"/>
        <w:rPr>
          <w:rFonts w:asciiTheme="minorHAnsi" w:hAnsiTheme="minorHAnsi"/>
          <w:sz w:val="20"/>
          <w:szCs w:val="20"/>
        </w:rPr>
      </w:pPr>
      <w:r w:rsidRPr="000F63F8">
        <w:rPr>
          <w:rFonts w:asciiTheme="minorHAnsi" w:hAnsiTheme="minorHAnsi"/>
          <w:sz w:val="20"/>
          <w:szCs w:val="20"/>
        </w:rPr>
        <w:t xml:space="preserve">This event is supported by an Irish Research Council New Foundations award, the College of Business and Law and </w:t>
      </w:r>
      <w:r w:rsidRPr="000F63F8">
        <w:rPr>
          <w:rFonts w:asciiTheme="minorHAnsi" w:hAnsiTheme="minorHAnsi"/>
          <w:i/>
          <w:iCs/>
          <w:sz w:val="20"/>
          <w:szCs w:val="20"/>
        </w:rPr>
        <w:t xml:space="preserve">the </w:t>
      </w:r>
      <w:r w:rsidRPr="000F63F8">
        <w:rPr>
          <w:rFonts w:asciiTheme="minorHAnsi" w:hAnsiTheme="minorHAnsi"/>
          <w:b/>
          <w:bCs/>
          <w:i/>
          <w:iCs/>
          <w:sz w:val="20"/>
          <w:szCs w:val="20"/>
        </w:rPr>
        <w:t>G</w:t>
      </w:r>
      <w:r w:rsidRPr="000F63F8">
        <w:rPr>
          <w:rFonts w:asciiTheme="minorHAnsi" w:hAnsiTheme="minorHAnsi"/>
          <w:i/>
          <w:iCs/>
          <w:sz w:val="20"/>
          <w:szCs w:val="20"/>
        </w:rPr>
        <w:t>ender</w:t>
      </w:r>
      <w:r w:rsidRPr="000F63F8">
        <w:rPr>
          <w:rFonts w:asciiTheme="minorHAnsi" w:hAnsiTheme="minorHAnsi"/>
          <w:b/>
          <w:bCs/>
          <w:i/>
          <w:iCs/>
          <w:sz w:val="20"/>
          <w:szCs w:val="20"/>
        </w:rPr>
        <w:t xml:space="preserve"> L</w:t>
      </w:r>
      <w:r w:rsidRPr="000F63F8">
        <w:rPr>
          <w:rFonts w:asciiTheme="minorHAnsi" w:hAnsiTheme="minorHAnsi"/>
          <w:i/>
          <w:iCs/>
          <w:sz w:val="20"/>
          <w:szCs w:val="20"/>
        </w:rPr>
        <w:t xml:space="preserve">aw </w:t>
      </w:r>
      <w:r w:rsidRPr="000F63F8">
        <w:rPr>
          <w:rFonts w:asciiTheme="minorHAnsi" w:hAnsiTheme="minorHAnsi"/>
          <w:b/>
          <w:bCs/>
          <w:i/>
          <w:iCs/>
          <w:sz w:val="20"/>
          <w:szCs w:val="20"/>
        </w:rPr>
        <w:t>a</w:t>
      </w:r>
      <w:r w:rsidRPr="000F63F8">
        <w:rPr>
          <w:rFonts w:asciiTheme="minorHAnsi" w:hAnsiTheme="minorHAnsi"/>
          <w:i/>
          <w:iCs/>
          <w:sz w:val="20"/>
          <w:szCs w:val="20"/>
        </w:rPr>
        <w:t xml:space="preserve">nd </w:t>
      </w:r>
      <w:r w:rsidRPr="000F63F8">
        <w:rPr>
          <w:rFonts w:asciiTheme="minorHAnsi" w:hAnsiTheme="minorHAnsi"/>
          <w:b/>
          <w:bCs/>
          <w:i/>
          <w:iCs/>
          <w:sz w:val="20"/>
          <w:szCs w:val="20"/>
        </w:rPr>
        <w:t>S</w:t>
      </w:r>
      <w:r w:rsidRPr="000F63F8">
        <w:rPr>
          <w:rFonts w:asciiTheme="minorHAnsi" w:hAnsiTheme="minorHAnsi"/>
          <w:i/>
          <w:iCs/>
          <w:sz w:val="20"/>
          <w:szCs w:val="20"/>
        </w:rPr>
        <w:t>exuality</w:t>
      </w:r>
      <w:r w:rsidRPr="000F63F8">
        <w:rPr>
          <w:rFonts w:asciiTheme="minorHAnsi" w:hAnsiTheme="minorHAnsi"/>
          <w:sz w:val="20"/>
          <w:szCs w:val="20"/>
        </w:rPr>
        <w:t xml:space="preserve"> research cluster (GLAS), CCJHR.</w:t>
      </w:r>
    </w:p>
    <w:p w:rsidR="004B0B3E" w:rsidRPr="000F63F8" w:rsidRDefault="00603EE1" w:rsidP="004B0B3E">
      <w:pPr>
        <w:jc w:val="center"/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 w:cs="Arial"/>
          <w:noProof/>
          <w:color w:val="451F76"/>
          <w:sz w:val="20"/>
          <w:szCs w:val="20"/>
        </w:rPr>
        <w:drawing>
          <wp:inline distT="0" distB="0" distL="0" distR="0" wp14:anchorId="65ED9689" wp14:editId="66B50239">
            <wp:extent cx="3105150" cy="603250"/>
            <wp:effectExtent l="19050" t="0" r="0" b="0"/>
            <wp:docPr id="2" name="Picture 3" descr="Description: Description: Description: Home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Home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60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B3E" w:rsidRPr="000F63F8" w:rsidRDefault="004B0B3E" w:rsidP="004B0B3E">
      <w:pPr>
        <w:jc w:val="center"/>
        <w:rPr>
          <w:rFonts w:asciiTheme="minorHAnsi" w:hAnsiTheme="minorHAnsi"/>
          <w:b/>
          <w:bCs/>
          <w:sz w:val="20"/>
          <w:szCs w:val="20"/>
        </w:rPr>
      </w:pPr>
      <w:r w:rsidRPr="000F63F8">
        <w:rPr>
          <w:rFonts w:asciiTheme="minorHAnsi" w:hAnsiTheme="minorHAnsi"/>
          <w:b/>
          <w:bCs/>
          <w:sz w:val="20"/>
          <w:szCs w:val="20"/>
        </w:rPr>
        <w:t>++++++++++++++++++++++++++++++++++++++++++++++++++++++++++++++++++++++++++++++++++</w:t>
      </w:r>
    </w:p>
    <w:p w:rsidR="004B0B3E" w:rsidRPr="000F63F8" w:rsidRDefault="004B0B3E" w:rsidP="004B0B3E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:rsidR="00603EE1" w:rsidRPr="000F63F8" w:rsidRDefault="00B96431" w:rsidP="00603EE1">
      <w:pPr>
        <w:rPr>
          <w:rFonts w:ascii="Times New Roman" w:hAnsi="Times New Roman"/>
          <w:b/>
          <w:bCs/>
          <w:sz w:val="20"/>
          <w:szCs w:val="20"/>
        </w:rPr>
      </w:pPr>
      <w:r w:rsidRPr="000F63F8">
        <w:rPr>
          <w:rFonts w:ascii="Times New Roman" w:hAnsi="Times New Roman"/>
          <w:b/>
          <w:bCs/>
          <w:sz w:val="20"/>
          <w:szCs w:val="20"/>
        </w:rPr>
        <w:t>Adv</w:t>
      </w:r>
      <w:r w:rsidR="004B0B3E" w:rsidRPr="000F63F8">
        <w:rPr>
          <w:rFonts w:ascii="Times New Roman" w:hAnsi="Times New Roman"/>
          <w:b/>
          <w:bCs/>
          <w:sz w:val="20"/>
          <w:szCs w:val="20"/>
        </w:rPr>
        <w:t>anced registration is essential</w:t>
      </w:r>
    </w:p>
    <w:p w:rsidR="00B96431" w:rsidRPr="000F63F8" w:rsidRDefault="00B96431" w:rsidP="00603EE1">
      <w:pPr>
        <w:rPr>
          <w:rFonts w:ascii="Times New Roman" w:hAnsi="Times New Roman"/>
          <w:sz w:val="20"/>
          <w:szCs w:val="20"/>
        </w:rPr>
      </w:pPr>
    </w:p>
    <w:p w:rsidR="00B96431" w:rsidRPr="000F63F8" w:rsidRDefault="00B96431" w:rsidP="00B96431">
      <w:pPr>
        <w:pStyle w:val="ListParagraph"/>
        <w:numPr>
          <w:ilvl w:val="0"/>
          <w:numId w:val="2"/>
        </w:numPr>
        <w:rPr>
          <w:rFonts w:ascii="Times New Roman" w:hAnsi="Times New Roman"/>
          <w:b/>
          <w:bCs/>
          <w:sz w:val="20"/>
          <w:szCs w:val="20"/>
        </w:rPr>
      </w:pPr>
      <w:r w:rsidRPr="000F63F8">
        <w:rPr>
          <w:rFonts w:ascii="Times New Roman" w:hAnsi="Times New Roman"/>
          <w:b/>
          <w:bCs/>
          <w:sz w:val="20"/>
          <w:szCs w:val="20"/>
        </w:rPr>
        <w:t>Registration Fee: €60  (full rate)</w:t>
      </w:r>
    </w:p>
    <w:p w:rsidR="00B96431" w:rsidRPr="000F63F8" w:rsidRDefault="00B96431" w:rsidP="00B96431">
      <w:pPr>
        <w:pStyle w:val="ListParagraph"/>
        <w:numPr>
          <w:ilvl w:val="0"/>
          <w:numId w:val="2"/>
        </w:numPr>
        <w:rPr>
          <w:rFonts w:ascii="Times New Roman" w:hAnsi="Times New Roman"/>
          <w:b/>
          <w:bCs/>
          <w:sz w:val="20"/>
          <w:szCs w:val="20"/>
        </w:rPr>
      </w:pPr>
      <w:r w:rsidRPr="000F63F8">
        <w:rPr>
          <w:rStyle w:val="Strong"/>
          <w:rFonts w:ascii="Times New Roman" w:hAnsi="Times New Roman"/>
          <w:color w:val="000000"/>
          <w:sz w:val="20"/>
          <w:szCs w:val="20"/>
        </w:rPr>
        <w:t>Reduced rate: €30 - the reduced fee is available to NGOs, barristers in their first five years in practice, trainee solicitors and solicitors with up to three years post qualification experience).</w:t>
      </w:r>
    </w:p>
    <w:p w:rsidR="00B96431" w:rsidRPr="000F63F8" w:rsidRDefault="00B96431" w:rsidP="00B96431">
      <w:pPr>
        <w:pStyle w:val="ListParagraph"/>
        <w:numPr>
          <w:ilvl w:val="0"/>
          <w:numId w:val="2"/>
        </w:numPr>
        <w:rPr>
          <w:rFonts w:ascii="Times New Roman" w:hAnsi="Times New Roman"/>
          <w:b/>
          <w:bCs/>
          <w:sz w:val="20"/>
          <w:szCs w:val="20"/>
        </w:rPr>
      </w:pPr>
      <w:r w:rsidRPr="000F63F8">
        <w:rPr>
          <w:rFonts w:ascii="Times New Roman" w:hAnsi="Times New Roman"/>
          <w:b/>
          <w:bCs/>
          <w:sz w:val="20"/>
          <w:szCs w:val="20"/>
        </w:rPr>
        <w:t>Student registration (available to full-time students with valid ID) - €20</w:t>
      </w:r>
    </w:p>
    <w:p w:rsidR="00B96431" w:rsidRPr="000F63F8" w:rsidRDefault="00B96431" w:rsidP="00B96431">
      <w:pPr>
        <w:rPr>
          <w:rFonts w:ascii="Verdana" w:hAnsi="Verdana"/>
          <w:b/>
          <w:bCs/>
          <w:color w:val="000000"/>
          <w:sz w:val="20"/>
          <w:szCs w:val="20"/>
        </w:rPr>
      </w:pPr>
      <w:r w:rsidRPr="000F63F8">
        <w:rPr>
          <w:rFonts w:ascii="Times New Roman" w:hAnsi="Times New Roman"/>
          <w:b/>
          <w:bCs/>
          <w:sz w:val="20"/>
          <w:szCs w:val="20"/>
        </w:rPr>
        <w:t xml:space="preserve">Online booking available at: </w:t>
      </w:r>
      <w:hyperlink r:id="rId14" w:history="1">
        <w:r w:rsidR="003962F5" w:rsidRPr="000F63F8">
          <w:rPr>
            <w:rStyle w:val="Hyperlink"/>
            <w:rFonts w:ascii="Verdana" w:hAnsi="Verdana"/>
            <w:b/>
            <w:bCs/>
            <w:sz w:val="20"/>
            <w:szCs w:val="20"/>
          </w:rPr>
          <w:t>http://tinyurl.</w:t>
        </w:r>
        <w:r w:rsidR="003962F5" w:rsidRPr="000F63F8">
          <w:rPr>
            <w:rStyle w:val="Hyperlink"/>
            <w:rFonts w:ascii="Verdana" w:hAnsi="Verdana"/>
            <w:b/>
            <w:bCs/>
            <w:sz w:val="20"/>
            <w:szCs w:val="20"/>
          </w:rPr>
          <w:t>c</w:t>
        </w:r>
        <w:r w:rsidR="003962F5" w:rsidRPr="000F63F8">
          <w:rPr>
            <w:rStyle w:val="Hyperlink"/>
            <w:rFonts w:ascii="Verdana" w:hAnsi="Verdana"/>
            <w:b/>
            <w:bCs/>
            <w:sz w:val="20"/>
            <w:szCs w:val="20"/>
          </w:rPr>
          <w:t>om</w:t>
        </w:r>
        <w:r w:rsidR="003962F5" w:rsidRPr="000F63F8">
          <w:rPr>
            <w:rStyle w:val="Hyperlink"/>
            <w:rFonts w:ascii="Verdana" w:hAnsi="Verdana"/>
            <w:b/>
            <w:bCs/>
            <w:sz w:val="20"/>
            <w:szCs w:val="20"/>
          </w:rPr>
          <w:t>/</w:t>
        </w:r>
        <w:r w:rsidR="003962F5" w:rsidRPr="000F63F8">
          <w:rPr>
            <w:rStyle w:val="Hyperlink"/>
            <w:rFonts w:ascii="Verdana" w:hAnsi="Verdana"/>
            <w:b/>
            <w:bCs/>
            <w:sz w:val="20"/>
            <w:szCs w:val="20"/>
          </w:rPr>
          <w:t>qdvg5mb</w:t>
        </w:r>
      </w:hyperlink>
    </w:p>
    <w:p w:rsidR="003962F5" w:rsidRPr="000F63F8" w:rsidRDefault="003962F5" w:rsidP="00B96431">
      <w:pPr>
        <w:rPr>
          <w:rFonts w:ascii="Times New Roman" w:hAnsi="Times New Roman"/>
          <w:sz w:val="20"/>
          <w:szCs w:val="20"/>
        </w:rPr>
      </w:pP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  <w:r w:rsidRPr="000F63F8">
        <w:rPr>
          <w:rFonts w:ascii="Times New Roman" w:hAnsi="Times New Roman"/>
          <w:sz w:val="20"/>
          <w:szCs w:val="20"/>
        </w:rPr>
        <w:t xml:space="preserve">Alternatively please post booking fee (cheques made payable to CCJHR, Law Department, </w:t>
      </w:r>
      <w:proofErr w:type="gramStart"/>
      <w:r w:rsidRPr="000F63F8">
        <w:rPr>
          <w:rFonts w:ascii="Times New Roman" w:hAnsi="Times New Roman"/>
          <w:sz w:val="20"/>
          <w:szCs w:val="20"/>
        </w:rPr>
        <w:t>UCC</w:t>
      </w:r>
      <w:proofErr w:type="gramEnd"/>
      <w:r w:rsidRPr="000F63F8">
        <w:rPr>
          <w:rFonts w:ascii="Times New Roman" w:hAnsi="Times New Roman"/>
          <w:sz w:val="20"/>
          <w:szCs w:val="20"/>
        </w:rPr>
        <w:t>) to:-</w:t>
      </w: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  <w:r w:rsidRPr="000F63F8">
        <w:rPr>
          <w:rFonts w:ascii="Times New Roman" w:hAnsi="Times New Roman"/>
          <w:sz w:val="20"/>
          <w:szCs w:val="20"/>
        </w:rPr>
        <w:t>CCJHR</w:t>
      </w:r>
      <w:r w:rsidR="003962F5" w:rsidRPr="000F63F8">
        <w:rPr>
          <w:rFonts w:ascii="Times New Roman" w:hAnsi="Times New Roman"/>
          <w:sz w:val="20"/>
          <w:szCs w:val="20"/>
        </w:rPr>
        <w:t xml:space="preserve">, </w:t>
      </w:r>
      <w:r w:rsidRPr="000F63F8">
        <w:rPr>
          <w:rFonts w:ascii="Times New Roman" w:hAnsi="Times New Roman"/>
          <w:sz w:val="20"/>
          <w:szCs w:val="20"/>
        </w:rPr>
        <w:t>Marriage Equality</w:t>
      </w:r>
      <w:proofErr w:type="gramStart"/>
      <w:r w:rsidRPr="000F63F8">
        <w:rPr>
          <w:rFonts w:ascii="Times New Roman" w:hAnsi="Times New Roman"/>
          <w:sz w:val="20"/>
          <w:szCs w:val="20"/>
        </w:rPr>
        <w:t>  Seminar</w:t>
      </w:r>
      <w:proofErr w:type="gramEnd"/>
      <w:r w:rsidRPr="000F63F8">
        <w:rPr>
          <w:rFonts w:ascii="Times New Roman" w:hAnsi="Times New Roman"/>
          <w:sz w:val="20"/>
          <w:szCs w:val="20"/>
        </w:rPr>
        <w:t>-2014</w:t>
      </w:r>
      <w:r w:rsidR="003962F5" w:rsidRPr="000F63F8">
        <w:rPr>
          <w:rFonts w:ascii="Times New Roman" w:hAnsi="Times New Roman"/>
          <w:sz w:val="20"/>
          <w:szCs w:val="20"/>
        </w:rPr>
        <w:t xml:space="preserve">, </w:t>
      </w:r>
      <w:r w:rsidRPr="000F63F8">
        <w:rPr>
          <w:rFonts w:ascii="Times New Roman" w:hAnsi="Times New Roman"/>
          <w:sz w:val="20"/>
          <w:szCs w:val="20"/>
        </w:rPr>
        <w:t>Department of Law,</w:t>
      </w:r>
      <w:r w:rsidR="003962F5" w:rsidRPr="000F63F8">
        <w:rPr>
          <w:rFonts w:ascii="Times New Roman" w:hAnsi="Times New Roman"/>
          <w:sz w:val="20"/>
          <w:szCs w:val="20"/>
        </w:rPr>
        <w:t xml:space="preserve"> </w:t>
      </w:r>
      <w:r w:rsidRPr="000F63F8">
        <w:rPr>
          <w:rFonts w:ascii="Times New Roman" w:hAnsi="Times New Roman"/>
          <w:sz w:val="20"/>
          <w:szCs w:val="20"/>
        </w:rPr>
        <w:t>University College Cork</w:t>
      </w:r>
      <w:r w:rsidR="003962F5" w:rsidRPr="000F63F8">
        <w:rPr>
          <w:rFonts w:ascii="Times New Roman" w:hAnsi="Times New Roman"/>
          <w:sz w:val="20"/>
          <w:szCs w:val="20"/>
        </w:rPr>
        <w:t xml:space="preserve">, </w:t>
      </w:r>
      <w:r w:rsidRPr="000F63F8">
        <w:rPr>
          <w:rFonts w:ascii="Times New Roman" w:hAnsi="Times New Roman"/>
          <w:sz w:val="20"/>
          <w:szCs w:val="20"/>
        </w:rPr>
        <w:t>Cork, Ireland</w:t>
      </w: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  <w:r w:rsidRPr="000F63F8">
        <w:rPr>
          <w:rFonts w:ascii="Times New Roman" w:hAnsi="Times New Roman"/>
          <w:b/>
          <w:bCs/>
          <w:sz w:val="20"/>
          <w:szCs w:val="20"/>
        </w:rPr>
        <w:t>Registration Fees</w:t>
      </w:r>
      <w:r w:rsidR="004B0B3E" w:rsidRPr="000F63F8">
        <w:rPr>
          <w:rFonts w:ascii="Times New Roman" w:hAnsi="Times New Roman"/>
          <w:b/>
          <w:bCs/>
          <w:sz w:val="20"/>
          <w:szCs w:val="20"/>
        </w:rPr>
        <w:t xml:space="preserve">: </w:t>
      </w:r>
      <w:r w:rsidRPr="000F63F8">
        <w:rPr>
          <w:rFonts w:ascii="Times New Roman" w:hAnsi="Times New Roman"/>
          <w:sz w:val="20"/>
          <w:szCs w:val="20"/>
        </w:rPr>
        <w:t>Full rate: €60</w:t>
      </w:r>
      <w:r w:rsidR="004B0B3E" w:rsidRPr="000F63F8">
        <w:rPr>
          <w:rFonts w:ascii="Times New Roman" w:hAnsi="Times New Roman"/>
          <w:sz w:val="20"/>
          <w:szCs w:val="20"/>
        </w:rPr>
        <w:t xml:space="preserve">; </w:t>
      </w:r>
      <w:r w:rsidRPr="000F63F8">
        <w:rPr>
          <w:rFonts w:ascii="Times New Roman" w:hAnsi="Times New Roman"/>
          <w:sz w:val="20"/>
          <w:szCs w:val="20"/>
        </w:rPr>
        <w:t>Reduced rate: €30</w:t>
      </w:r>
      <w:r w:rsidR="003962F5" w:rsidRPr="000F63F8">
        <w:rPr>
          <w:rFonts w:ascii="Times New Roman" w:hAnsi="Times New Roman"/>
          <w:sz w:val="20"/>
          <w:szCs w:val="20"/>
        </w:rPr>
        <w:t xml:space="preserve"> (</w:t>
      </w:r>
      <w:r w:rsidRPr="000F63F8">
        <w:rPr>
          <w:rFonts w:ascii="Times New Roman" w:hAnsi="Times New Roman"/>
          <w:sz w:val="20"/>
          <w:szCs w:val="20"/>
        </w:rPr>
        <w:t xml:space="preserve">The reduced fee is available to NGOs, barristers in their first five years in practice, trainee solicitors and solicitors with up to three years post-qualification experience. </w:t>
      </w: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  <w:r w:rsidRPr="000F63F8">
        <w:rPr>
          <w:rFonts w:ascii="Times New Roman" w:hAnsi="Times New Roman"/>
          <w:sz w:val="20"/>
          <w:szCs w:val="20"/>
        </w:rPr>
        <w:t>Student rate: €20 (available to full-time students with a valid ID card)</w:t>
      </w: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  <w:r w:rsidRPr="000F63F8">
        <w:rPr>
          <w:rFonts w:ascii="Times New Roman" w:hAnsi="Times New Roman"/>
          <w:sz w:val="20"/>
          <w:szCs w:val="20"/>
        </w:rPr>
        <w:t xml:space="preserve">Email: </w:t>
      </w:r>
      <w:hyperlink r:id="rId15" w:history="1">
        <w:r w:rsidRPr="000F63F8">
          <w:rPr>
            <w:rStyle w:val="Hyperlink"/>
            <w:rFonts w:ascii="Times New Roman" w:hAnsi="Times New Roman"/>
            <w:sz w:val="20"/>
            <w:szCs w:val="20"/>
          </w:rPr>
          <w:t>ccjhr@ucc.ie</w:t>
        </w:r>
      </w:hyperlink>
      <w:r w:rsidRPr="000F63F8">
        <w:rPr>
          <w:rFonts w:ascii="Times New Roman" w:hAnsi="Times New Roman"/>
          <w:sz w:val="20"/>
          <w:szCs w:val="20"/>
        </w:rPr>
        <w:t xml:space="preserve"> </w:t>
      </w:r>
    </w:p>
    <w:p w:rsidR="00B96431" w:rsidRPr="000F63F8" w:rsidRDefault="00B96431" w:rsidP="00B96431">
      <w:pPr>
        <w:rPr>
          <w:rFonts w:ascii="Times New Roman" w:hAnsi="Times New Roman"/>
          <w:sz w:val="20"/>
          <w:szCs w:val="20"/>
        </w:rPr>
      </w:pPr>
      <w:hyperlink r:id="rId16" w:history="1">
        <w:r w:rsidRPr="000F63F8">
          <w:rPr>
            <w:rStyle w:val="Hyperlink"/>
            <w:rFonts w:ascii="Times New Roman" w:hAnsi="Times New Roman"/>
            <w:sz w:val="20"/>
            <w:szCs w:val="20"/>
          </w:rPr>
          <w:t>Tel:+353-</w:t>
        </w:r>
      </w:hyperlink>
      <w:proofErr w:type="gramStart"/>
      <w:r w:rsidRPr="000F63F8">
        <w:rPr>
          <w:rFonts w:ascii="Times New Roman" w:hAnsi="Times New Roman"/>
          <w:sz w:val="20"/>
          <w:szCs w:val="20"/>
        </w:rPr>
        <w:t>( 0</w:t>
      </w:r>
      <w:proofErr w:type="gramEnd"/>
      <w:r w:rsidRPr="000F63F8">
        <w:rPr>
          <w:rFonts w:ascii="Times New Roman" w:hAnsi="Times New Roman"/>
          <w:sz w:val="20"/>
          <w:szCs w:val="20"/>
        </w:rPr>
        <w:t>)21-4903220.</w:t>
      </w:r>
    </w:p>
    <w:p w:rsidR="00603EE1" w:rsidRPr="000F63F8" w:rsidRDefault="00603EE1" w:rsidP="00603EE1">
      <w:pPr>
        <w:rPr>
          <w:rFonts w:ascii="Times New Roman" w:hAnsi="Times New Roman"/>
          <w:sz w:val="20"/>
          <w:szCs w:val="20"/>
        </w:rPr>
      </w:pPr>
    </w:p>
    <w:p w:rsidR="00603EE1" w:rsidRPr="000F63F8" w:rsidRDefault="00603EE1" w:rsidP="00603EE1">
      <w:pPr>
        <w:rPr>
          <w:rFonts w:ascii="Times New Roman" w:hAnsi="Times New Roman"/>
          <w:sz w:val="20"/>
          <w:szCs w:val="20"/>
        </w:rPr>
      </w:pPr>
    </w:p>
    <w:p w:rsidR="00603EE1" w:rsidRPr="000F63F8" w:rsidRDefault="00603EE1" w:rsidP="00603EE1">
      <w:pPr>
        <w:rPr>
          <w:rFonts w:ascii="Times New Roman" w:hAnsi="Times New Roman"/>
          <w:sz w:val="20"/>
          <w:szCs w:val="20"/>
        </w:rPr>
      </w:pPr>
    </w:p>
    <w:p w:rsidR="004E710A" w:rsidRPr="000F63F8" w:rsidRDefault="004E710A">
      <w:pPr>
        <w:rPr>
          <w:rFonts w:ascii="Times New Roman" w:hAnsi="Times New Roman"/>
          <w:sz w:val="20"/>
          <w:szCs w:val="20"/>
        </w:rPr>
      </w:pPr>
    </w:p>
    <w:sectPr w:rsidR="004E710A" w:rsidRPr="000F63F8" w:rsidSect="000F63F8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3DC"/>
    <w:multiLevelType w:val="hybridMultilevel"/>
    <w:tmpl w:val="D30270F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237711"/>
    <w:multiLevelType w:val="hybridMultilevel"/>
    <w:tmpl w:val="31F29EE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03EE1"/>
    <w:rsid w:val="00031A88"/>
    <w:rsid w:val="000F63F8"/>
    <w:rsid w:val="00155851"/>
    <w:rsid w:val="00162A24"/>
    <w:rsid w:val="001B1B19"/>
    <w:rsid w:val="0020615B"/>
    <w:rsid w:val="003962F5"/>
    <w:rsid w:val="004B0B3E"/>
    <w:rsid w:val="004E57E8"/>
    <w:rsid w:val="004E710A"/>
    <w:rsid w:val="00603EE1"/>
    <w:rsid w:val="00656F3A"/>
    <w:rsid w:val="00685409"/>
    <w:rsid w:val="00793798"/>
    <w:rsid w:val="007C2837"/>
    <w:rsid w:val="00853F0E"/>
    <w:rsid w:val="008D6480"/>
    <w:rsid w:val="00A80D83"/>
    <w:rsid w:val="00AE7049"/>
    <w:rsid w:val="00B96431"/>
    <w:rsid w:val="00C566A9"/>
    <w:rsid w:val="00C86FC1"/>
    <w:rsid w:val="00D72213"/>
    <w:rsid w:val="00E21409"/>
    <w:rsid w:val="00EC4472"/>
    <w:rsid w:val="00F00C53"/>
    <w:rsid w:val="00F037F0"/>
    <w:rsid w:val="00F1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EE1"/>
    <w:pPr>
      <w:spacing w:after="0" w:line="240" w:lineRule="auto"/>
    </w:pPr>
    <w:rPr>
      <w:rFonts w:ascii="Calibri" w:hAnsi="Calibri" w:cs="Times New Roman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3EE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03EE1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603E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E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EE1"/>
    <w:rPr>
      <w:rFonts w:ascii="Tahoma" w:hAnsi="Tahoma" w:cs="Tahoma"/>
      <w:sz w:val="16"/>
      <w:szCs w:val="16"/>
      <w:lang w:eastAsia="en-IE"/>
    </w:rPr>
  </w:style>
  <w:style w:type="character" w:styleId="FollowedHyperlink">
    <w:name w:val="FollowedHyperlink"/>
    <w:basedOn w:val="DefaultParagraphFont"/>
    <w:uiPriority w:val="99"/>
    <w:semiHidden/>
    <w:unhideWhenUsed/>
    <w:rsid w:val="00793798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D6480"/>
    <w:rPr>
      <w:rFonts w:ascii="Consolas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D6480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semiHidden/>
    <w:unhideWhenUsed/>
    <w:rsid w:val="00853F0E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5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ferencing.ucc.ie/MapUCC.htm" TargetMode="External"/><Relationship Id="rId13" Type="http://schemas.openxmlformats.org/officeDocument/2006/relationships/image" Target="cid:image002.png@01CF2713.49C78C70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cid:image001.jpg@01CF2713.49C78C70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Tel:+353-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research.i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cjhr@ucc.ie" TargetMode="External"/><Relationship Id="rId10" Type="http://schemas.openxmlformats.org/officeDocument/2006/relationships/hyperlink" Target="mailto:c.murray@ucc.i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.mullally@ucc.ie" TargetMode="External"/><Relationship Id="rId14" Type="http://schemas.openxmlformats.org/officeDocument/2006/relationships/hyperlink" Target="http://tinyurl.com/qdvg5m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Cork</Company>
  <LinksUpToDate>false</LinksUpToDate>
  <CharactersWithSpaces>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ndelea</dc:creator>
  <cp:lastModifiedBy>smullally</cp:lastModifiedBy>
  <cp:revision>2</cp:revision>
  <cp:lastPrinted>2014-02-11T14:41:00Z</cp:lastPrinted>
  <dcterms:created xsi:type="dcterms:W3CDTF">2014-03-11T13:26:00Z</dcterms:created>
  <dcterms:modified xsi:type="dcterms:W3CDTF">2014-03-11T13:26:00Z</dcterms:modified>
</cp:coreProperties>
</file>